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76B" w:rsidRDefault="00FD0432" w:rsidP="00FD0432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2023年</w:t>
      </w:r>
      <w:r w:rsidR="00FF11B9">
        <w:rPr>
          <w:rFonts w:hint="eastAsia"/>
          <w:sz w:val="24"/>
          <w:szCs w:val="24"/>
        </w:rPr>
        <w:t>（令和5年）</w:t>
      </w:r>
      <w:r w:rsidR="00FF202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月</w:t>
      </w:r>
      <w:r w:rsidR="00FF2028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日</w:t>
      </w:r>
    </w:p>
    <w:p w:rsidR="00FF11B9" w:rsidRDefault="00FF11B9" w:rsidP="00FD0432">
      <w:pPr>
        <w:spacing w:line="360" w:lineRule="exact"/>
        <w:jc w:val="right"/>
        <w:rPr>
          <w:sz w:val="24"/>
          <w:szCs w:val="24"/>
        </w:rPr>
      </w:pPr>
    </w:p>
    <w:p w:rsidR="00FF11B9" w:rsidRDefault="00FF11B9" w:rsidP="00FD0432">
      <w:pPr>
        <w:spacing w:line="360" w:lineRule="exact"/>
        <w:jc w:val="right"/>
        <w:rPr>
          <w:sz w:val="24"/>
          <w:szCs w:val="24"/>
        </w:rPr>
      </w:pPr>
    </w:p>
    <w:p w:rsidR="004F1CC4" w:rsidRDefault="00D87107" w:rsidP="00FD0432">
      <w:pPr>
        <w:spacing w:line="360" w:lineRule="exact"/>
        <w:jc w:val="center"/>
        <w:rPr>
          <w:sz w:val="24"/>
          <w:szCs w:val="24"/>
        </w:rPr>
      </w:pPr>
      <w:r w:rsidRPr="00D87107">
        <w:rPr>
          <w:rFonts w:hint="eastAsia"/>
          <w:sz w:val="24"/>
          <w:szCs w:val="24"/>
        </w:rPr>
        <w:t xml:space="preserve">地域福祉活動センター活動室　</w:t>
      </w:r>
    </w:p>
    <w:p w:rsidR="003F29DD" w:rsidRDefault="00D87107" w:rsidP="00FD0432">
      <w:pPr>
        <w:spacing w:line="360" w:lineRule="exact"/>
        <w:jc w:val="center"/>
        <w:rPr>
          <w:sz w:val="24"/>
          <w:szCs w:val="24"/>
        </w:rPr>
      </w:pPr>
      <w:r w:rsidRPr="00D87107">
        <w:rPr>
          <w:rFonts w:hint="eastAsia"/>
          <w:sz w:val="24"/>
          <w:szCs w:val="24"/>
        </w:rPr>
        <w:t>新型コロナウイルス感染症５類引き下げ後の利用について</w:t>
      </w:r>
    </w:p>
    <w:p w:rsidR="00FF11B9" w:rsidRDefault="00FF11B9" w:rsidP="00FD0432">
      <w:pPr>
        <w:spacing w:line="360" w:lineRule="exact"/>
        <w:jc w:val="center"/>
        <w:rPr>
          <w:sz w:val="24"/>
          <w:szCs w:val="24"/>
        </w:rPr>
      </w:pPr>
    </w:p>
    <w:p w:rsidR="003F29DD" w:rsidRDefault="003F29DD" w:rsidP="003F29DD">
      <w:pPr>
        <w:spacing w:line="360" w:lineRule="exact"/>
        <w:rPr>
          <w:sz w:val="24"/>
          <w:szCs w:val="24"/>
        </w:rPr>
      </w:pPr>
    </w:p>
    <w:p w:rsidR="004F1CC4" w:rsidRPr="004F1CC4" w:rsidRDefault="004F1CC4" w:rsidP="000F2A62">
      <w:pPr>
        <w:spacing w:line="360" w:lineRule="exact"/>
        <w:ind w:firstLineChars="100" w:firstLine="240"/>
        <w:rPr>
          <w:sz w:val="24"/>
          <w:szCs w:val="24"/>
        </w:rPr>
      </w:pPr>
      <w:r w:rsidRPr="004F1CC4">
        <w:rPr>
          <w:rFonts w:hint="eastAsia"/>
          <w:sz w:val="24"/>
          <w:szCs w:val="24"/>
        </w:rPr>
        <w:t>新型コロナウイルス感染症５類引き下げに伴い、</w:t>
      </w:r>
      <w:r w:rsidR="003F29DD" w:rsidRPr="004F1CC4">
        <w:rPr>
          <w:rFonts w:hint="eastAsia"/>
          <w:sz w:val="24"/>
          <w:szCs w:val="24"/>
        </w:rPr>
        <w:t>新型コロナウイルスに対応するためのガイドライン（「新しい生活様式に基づく藤沢市地域福祉プラザ地域福祉</w:t>
      </w:r>
      <w:r w:rsidR="000F2A62" w:rsidRPr="004F1CC4">
        <w:rPr>
          <w:rFonts w:hint="eastAsia"/>
          <w:sz w:val="24"/>
          <w:szCs w:val="24"/>
        </w:rPr>
        <w:t>活動推進</w:t>
      </w:r>
      <w:r w:rsidR="003F29DD" w:rsidRPr="004F1CC4">
        <w:rPr>
          <w:rFonts w:hint="eastAsia"/>
          <w:sz w:val="24"/>
          <w:szCs w:val="24"/>
        </w:rPr>
        <w:t>センター</w:t>
      </w:r>
      <w:r w:rsidR="000F2A62" w:rsidRPr="004F1CC4">
        <w:rPr>
          <w:rFonts w:hint="eastAsia"/>
          <w:sz w:val="24"/>
          <w:szCs w:val="24"/>
        </w:rPr>
        <w:t xml:space="preserve">　</w:t>
      </w:r>
      <w:r w:rsidR="003F29DD" w:rsidRPr="004F1CC4">
        <w:rPr>
          <w:rFonts w:hint="eastAsia"/>
          <w:sz w:val="24"/>
          <w:szCs w:val="24"/>
        </w:rPr>
        <w:t>活動室・共有スペース　利用ガイドライン」）</w:t>
      </w:r>
      <w:r w:rsidRPr="004F1CC4">
        <w:rPr>
          <w:rFonts w:hint="eastAsia"/>
          <w:sz w:val="24"/>
          <w:szCs w:val="24"/>
        </w:rPr>
        <w:t>は</w:t>
      </w:r>
      <w:r w:rsidR="003F29DD" w:rsidRPr="004F1CC4">
        <w:rPr>
          <w:rFonts w:hint="eastAsia"/>
          <w:sz w:val="24"/>
          <w:szCs w:val="24"/>
        </w:rPr>
        <w:t>撤廃</w:t>
      </w:r>
      <w:r w:rsidRPr="004F1CC4">
        <w:rPr>
          <w:rFonts w:hint="eastAsia"/>
          <w:sz w:val="24"/>
          <w:szCs w:val="24"/>
        </w:rPr>
        <w:t>となり、地域福祉活動センターの利用に関する要綱に則った</w:t>
      </w:r>
      <w:r w:rsidR="003F29DD" w:rsidRPr="004F1CC4">
        <w:rPr>
          <w:rFonts w:hint="eastAsia"/>
          <w:sz w:val="24"/>
          <w:szCs w:val="24"/>
        </w:rPr>
        <w:t>運用</w:t>
      </w:r>
      <w:r w:rsidRPr="004F1CC4">
        <w:rPr>
          <w:rFonts w:hint="eastAsia"/>
          <w:sz w:val="24"/>
          <w:szCs w:val="24"/>
        </w:rPr>
        <w:t>となります。</w:t>
      </w:r>
    </w:p>
    <w:p w:rsidR="003F29DD" w:rsidRDefault="004F1CC4" w:rsidP="00A26517">
      <w:pPr>
        <w:spacing w:line="360" w:lineRule="exact"/>
        <w:ind w:firstLineChars="100" w:firstLine="240"/>
        <w:rPr>
          <w:sz w:val="24"/>
          <w:szCs w:val="24"/>
        </w:rPr>
      </w:pPr>
      <w:r w:rsidRPr="004F1CC4">
        <w:rPr>
          <w:rFonts w:hint="eastAsia"/>
          <w:sz w:val="24"/>
          <w:szCs w:val="24"/>
        </w:rPr>
        <w:t>５月８日以降の主な変更点は、以下のとおりです。</w:t>
      </w:r>
    </w:p>
    <w:p w:rsidR="00FF11B9" w:rsidRPr="00D87107" w:rsidRDefault="00FF11B9" w:rsidP="00A26517">
      <w:pPr>
        <w:spacing w:line="360" w:lineRule="exact"/>
        <w:ind w:firstLineChars="100" w:firstLine="240"/>
        <w:rPr>
          <w:sz w:val="24"/>
          <w:szCs w:val="24"/>
          <w:highlight w:val="yellow"/>
        </w:rPr>
      </w:pPr>
    </w:p>
    <w:p w:rsidR="003F29DD" w:rsidRPr="00D87107" w:rsidRDefault="003F29DD" w:rsidP="003F29DD">
      <w:pPr>
        <w:spacing w:line="360" w:lineRule="exact"/>
        <w:rPr>
          <w:sz w:val="24"/>
          <w:szCs w:val="24"/>
          <w:highlight w:val="yellow"/>
        </w:rPr>
      </w:pPr>
    </w:p>
    <w:p w:rsidR="008A25F9" w:rsidRPr="00D87107" w:rsidRDefault="008A72B6" w:rsidP="008A25F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A25F9" w:rsidRPr="00D87107">
        <w:rPr>
          <w:rFonts w:hint="eastAsia"/>
          <w:sz w:val="24"/>
          <w:szCs w:val="24"/>
        </w:rPr>
        <w:t>．</w:t>
      </w:r>
      <w:r w:rsidR="00D87107" w:rsidRPr="00D87107">
        <w:rPr>
          <w:rFonts w:hint="eastAsia"/>
          <w:sz w:val="24"/>
          <w:szCs w:val="24"/>
        </w:rPr>
        <w:t>活動室</w:t>
      </w:r>
      <w:r w:rsidR="00FA72A8" w:rsidRPr="00D87107">
        <w:rPr>
          <w:rFonts w:hint="eastAsia"/>
          <w:sz w:val="24"/>
          <w:szCs w:val="24"/>
        </w:rPr>
        <w:t>利用時間について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D87107" w:rsidRPr="00D87107" w:rsidTr="00FF11B9">
        <w:tc>
          <w:tcPr>
            <w:tcW w:w="4390" w:type="dxa"/>
          </w:tcPr>
          <w:p w:rsidR="00D87107" w:rsidRPr="00D87107" w:rsidRDefault="00D87107" w:rsidP="00455063">
            <w:pPr>
              <w:spacing w:line="360" w:lineRule="exact"/>
              <w:jc w:val="center"/>
              <w:rPr>
                <w:sz w:val="24"/>
                <w:szCs w:val="24"/>
                <w:highlight w:val="yellow"/>
              </w:rPr>
            </w:pPr>
            <w:r w:rsidRPr="00D87107">
              <w:rPr>
                <w:rFonts w:hint="eastAsia"/>
                <w:sz w:val="24"/>
                <w:szCs w:val="24"/>
              </w:rPr>
              <w:t>令和5年5月7日まで</w:t>
            </w:r>
          </w:p>
        </w:tc>
        <w:tc>
          <w:tcPr>
            <w:tcW w:w="4252" w:type="dxa"/>
          </w:tcPr>
          <w:p w:rsidR="00D87107" w:rsidRPr="00530335" w:rsidRDefault="00530335" w:rsidP="0045506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30335">
              <w:rPr>
                <w:rFonts w:hint="eastAsia"/>
                <w:sz w:val="24"/>
                <w:szCs w:val="24"/>
              </w:rPr>
              <w:t>令和5年5月8日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D87107" w:rsidRPr="00D87107" w:rsidTr="00FF11B9">
        <w:tc>
          <w:tcPr>
            <w:tcW w:w="4390" w:type="dxa"/>
          </w:tcPr>
          <w:p w:rsidR="00D87107" w:rsidRPr="001A47BF" w:rsidRDefault="00D87107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【A区分】</w:t>
            </w:r>
            <w:r w:rsidR="00530335" w:rsidRPr="001A47BF">
              <w:rPr>
                <w:rFonts w:hint="eastAsia"/>
                <w:sz w:val="24"/>
                <w:szCs w:val="24"/>
              </w:rPr>
              <w:t xml:space="preserve"> </w:t>
            </w:r>
            <w:r w:rsidRPr="001A47BF">
              <w:rPr>
                <w:rFonts w:hint="eastAsia"/>
                <w:sz w:val="24"/>
                <w:szCs w:val="24"/>
              </w:rPr>
              <w:t>9時～12時15分</w:t>
            </w:r>
          </w:p>
          <w:p w:rsidR="00D87107" w:rsidRPr="001A47BF" w:rsidRDefault="00D87107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【B区分】13時～16時15分</w:t>
            </w:r>
          </w:p>
          <w:p w:rsidR="00530335" w:rsidRPr="001A47BF" w:rsidRDefault="00530335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（</w:t>
            </w:r>
            <w:r w:rsidR="00D87107" w:rsidRPr="001A47BF">
              <w:rPr>
                <w:rFonts w:hint="eastAsia"/>
                <w:sz w:val="24"/>
                <w:szCs w:val="24"/>
              </w:rPr>
              <w:t>土日祝</w:t>
            </w:r>
            <w:r w:rsidRPr="001A47BF">
              <w:rPr>
                <w:rFonts w:hint="eastAsia"/>
                <w:sz w:val="24"/>
                <w:szCs w:val="24"/>
              </w:rPr>
              <w:t xml:space="preserve">　1</w:t>
            </w:r>
            <w:r w:rsidRPr="001A47BF">
              <w:rPr>
                <w:sz w:val="24"/>
                <w:szCs w:val="24"/>
              </w:rPr>
              <w:t>3</w:t>
            </w:r>
            <w:r w:rsidRPr="001A47BF">
              <w:rPr>
                <w:rFonts w:hint="eastAsia"/>
                <w:sz w:val="24"/>
                <w:szCs w:val="24"/>
              </w:rPr>
              <w:t>時</w:t>
            </w:r>
            <w:r w:rsidR="00D87107" w:rsidRPr="001A47BF">
              <w:rPr>
                <w:sz w:val="24"/>
                <w:szCs w:val="24"/>
              </w:rPr>
              <w:t>～</w:t>
            </w:r>
            <w:r w:rsidR="00D87107" w:rsidRPr="001A47BF">
              <w:rPr>
                <w:rFonts w:hint="eastAsia"/>
                <w:sz w:val="24"/>
                <w:szCs w:val="24"/>
              </w:rPr>
              <w:t>17</w:t>
            </w:r>
            <w:r w:rsidR="00D87107" w:rsidRPr="001A47BF">
              <w:rPr>
                <w:sz w:val="24"/>
                <w:szCs w:val="24"/>
              </w:rPr>
              <w:t>時</w:t>
            </w:r>
            <w:r w:rsidRPr="001A47BF">
              <w:rPr>
                <w:sz w:val="24"/>
                <w:szCs w:val="24"/>
              </w:rPr>
              <w:t>）</w:t>
            </w:r>
          </w:p>
          <w:p w:rsidR="00D87107" w:rsidRPr="001A47BF" w:rsidRDefault="00D87107" w:rsidP="00530335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【C区分】17時～20時</w:t>
            </w:r>
            <w:r w:rsidR="00530335" w:rsidRPr="001A47BF">
              <w:rPr>
                <w:rFonts w:hint="eastAsia"/>
                <w:sz w:val="24"/>
                <w:szCs w:val="24"/>
              </w:rPr>
              <w:t>（</w:t>
            </w:r>
            <w:r w:rsidRPr="001A47BF">
              <w:rPr>
                <w:rFonts w:hint="eastAsia"/>
                <w:sz w:val="24"/>
                <w:szCs w:val="24"/>
              </w:rPr>
              <w:t>平日のみ</w:t>
            </w:r>
            <w:r w:rsidR="00530335" w:rsidRPr="001A47BF">
              <w:rPr>
                <w:rFonts w:hint="eastAsia"/>
                <w:sz w:val="24"/>
                <w:szCs w:val="24"/>
              </w:rPr>
              <w:t>）</w:t>
            </w:r>
          </w:p>
          <w:p w:rsidR="00D87107" w:rsidRPr="001A47BF" w:rsidRDefault="00530335" w:rsidP="00D87107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※</w:t>
            </w:r>
            <w:r w:rsidR="00D87107" w:rsidRPr="001A47BF">
              <w:rPr>
                <w:rFonts w:hint="eastAsia"/>
                <w:sz w:val="24"/>
                <w:szCs w:val="24"/>
              </w:rPr>
              <w:t>上限同月6区分</w:t>
            </w:r>
          </w:p>
        </w:tc>
        <w:tc>
          <w:tcPr>
            <w:tcW w:w="4252" w:type="dxa"/>
          </w:tcPr>
          <w:p w:rsidR="00D87107" w:rsidRPr="001A47BF" w:rsidRDefault="00530335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 xml:space="preserve">【A区分】 </w:t>
            </w:r>
            <w:r w:rsidR="00D87107" w:rsidRPr="001A47BF">
              <w:rPr>
                <w:rFonts w:hint="eastAsia"/>
                <w:sz w:val="24"/>
                <w:szCs w:val="24"/>
              </w:rPr>
              <w:t>9時～</w:t>
            </w:r>
            <w:r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12</w:t>
            </w:r>
            <w:r w:rsidR="00D87107"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時</w:t>
            </w:r>
            <w:r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30分</w:t>
            </w:r>
          </w:p>
          <w:p w:rsidR="00D87107" w:rsidRPr="001A47BF" w:rsidRDefault="00530335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【B区分】</w:t>
            </w:r>
            <w:r w:rsidR="00D87107" w:rsidRPr="001A47BF">
              <w:rPr>
                <w:rFonts w:hint="eastAsia"/>
                <w:sz w:val="24"/>
                <w:szCs w:val="24"/>
              </w:rPr>
              <w:t>13時～</w:t>
            </w:r>
            <w:r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16</w:t>
            </w:r>
            <w:r w:rsidR="00D87107"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時</w:t>
            </w:r>
            <w:r w:rsidRPr="001A47BF">
              <w:rPr>
                <w:rFonts w:hint="eastAsia"/>
                <w:b/>
                <w:bCs/>
                <w:sz w:val="24"/>
                <w:szCs w:val="24"/>
                <w:u w:val="single"/>
              </w:rPr>
              <w:t>30分</w:t>
            </w:r>
          </w:p>
          <w:p w:rsidR="007E6CAE" w:rsidRPr="001A47BF" w:rsidRDefault="007E6CAE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 xml:space="preserve">（土日祝　</w:t>
            </w:r>
            <w:r w:rsidRPr="001A47BF">
              <w:rPr>
                <w:sz w:val="24"/>
                <w:szCs w:val="24"/>
              </w:rPr>
              <w:t>13時～17時）</w:t>
            </w:r>
          </w:p>
          <w:p w:rsidR="00D87107" w:rsidRPr="001A47BF" w:rsidRDefault="00530335" w:rsidP="00455063">
            <w:pPr>
              <w:spacing w:line="360" w:lineRule="exact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【C区分】</w:t>
            </w:r>
            <w:r w:rsidR="00D87107" w:rsidRPr="001A47BF">
              <w:rPr>
                <w:rFonts w:hint="eastAsia"/>
                <w:sz w:val="24"/>
                <w:szCs w:val="24"/>
              </w:rPr>
              <w:t>17時～20時</w:t>
            </w:r>
            <w:r w:rsidRPr="001A47BF">
              <w:rPr>
                <w:rFonts w:hint="eastAsia"/>
                <w:sz w:val="24"/>
                <w:szCs w:val="24"/>
              </w:rPr>
              <w:t>（平日のみ）</w:t>
            </w:r>
          </w:p>
          <w:p w:rsidR="00D87107" w:rsidRPr="001A47BF" w:rsidRDefault="00530335" w:rsidP="0053033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1A47BF">
              <w:rPr>
                <w:rFonts w:hint="eastAsia"/>
                <w:sz w:val="24"/>
                <w:szCs w:val="24"/>
              </w:rPr>
              <w:t>※上限同月</w:t>
            </w:r>
            <w:r w:rsidRPr="001A47BF">
              <w:rPr>
                <w:sz w:val="24"/>
                <w:szCs w:val="24"/>
              </w:rPr>
              <w:t>6区分</w:t>
            </w:r>
          </w:p>
        </w:tc>
      </w:tr>
    </w:tbl>
    <w:p w:rsidR="00530335" w:rsidRDefault="00530335" w:rsidP="003F29DD">
      <w:pPr>
        <w:spacing w:line="360" w:lineRule="exact"/>
        <w:rPr>
          <w:sz w:val="24"/>
          <w:szCs w:val="24"/>
          <w:highlight w:val="yellow"/>
        </w:rPr>
      </w:pPr>
    </w:p>
    <w:p w:rsidR="00FF11B9" w:rsidRPr="00D87107" w:rsidRDefault="00FF11B9" w:rsidP="003F29DD">
      <w:pPr>
        <w:spacing w:line="360" w:lineRule="exact"/>
        <w:rPr>
          <w:sz w:val="24"/>
          <w:szCs w:val="24"/>
          <w:highlight w:val="yellow"/>
        </w:rPr>
      </w:pPr>
    </w:p>
    <w:p w:rsidR="00C77DD5" w:rsidRPr="00280383" w:rsidRDefault="00FF11B9" w:rsidP="003F29D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77DD5" w:rsidRPr="00280383">
        <w:rPr>
          <w:rFonts w:hint="eastAsia"/>
          <w:sz w:val="24"/>
          <w:szCs w:val="24"/>
        </w:rPr>
        <w:t>．利用人数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7E6CAE" w:rsidRPr="00280383" w:rsidTr="00FF11B9">
        <w:tc>
          <w:tcPr>
            <w:tcW w:w="4390" w:type="dxa"/>
          </w:tcPr>
          <w:p w:rsidR="007E6CAE" w:rsidRPr="00280383" w:rsidRDefault="007E6CAE" w:rsidP="00C77DD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>令和</w:t>
            </w:r>
            <w:r w:rsidRPr="00280383">
              <w:rPr>
                <w:sz w:val="24"/>
                <w:szCs w:val="24"/>
              </w:rPr>
              <w:t>5年5月7日まで</w:t>
            </w:r>
          </w:p>
        </w:tc>
        <w:tc>
          <w:tcPr>
            <w:tcW w:w="4252" w:type="dxa"/>
          </w:tcPr>
          <w:p w:rsidR="007E6CAE" w:rsidRPr="00280383" w:rsidRDefault="007E6CAE" w:rsidP="00C77DD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>令和</w:t>
            </w:r>
            <w:r w:rsidRPr="00280383">
              <w:rPr>
                <w:sz w:val="24"/>
                <w:szCs w:val="24"/>
              </w:rPr>
              <w:t>5年5月8日から</w:t>
            </w:r>
          </w:p>
        </w:tc>
      </w:tr>
      <w:tr w:rsidR="007E6CAE" w:rsidRPr="00280383" w:rsidTr="00FF11B9">
        <w:tc>
          <w:tcPr>
            <w:tcW w:w="4390" w:type="dxa"/>
          </w:tcPr>
          <w:p w:rsidR="007E6CAE" w:rsidRPr="00280383" w:rsidRDefault="007E6CAE" w:rsidP="00536BEE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>活動室１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　　　 </w:t>
            </w:r>
            <w:r w:rsidRPr="00280383">
              <w:rPr>
                <w:rFonts w:hint="eastAsia"/>
                <w:sz w:val="24"/>
                <w:szCs w:val="24"/>
              </w:rPr>
              <w:t xml:space="preserve">　32人</w:t>
            </w:r>
          </w:p>
          <w:p w:rsidR="007E6CAE" w:rsidRDefault="007E6CAE" w:rsidP="00536BEE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 xml:space="preserve">活動室2　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 　　</w:t>
            </w:r>
            <w:r w:rsidR="00FF11B9">
              <w:rPr>
                <w:rFonts w:hint="eastAsia"/>
                <w:sz w:val="24"/>
                <w:szCs w:val="24"/>
              </w:rPr>
              <w:t xml:space="preserve"> </w:t>
            </w:r>
            <w:r w:rsidR="00FF11B9">
              <w:rPr>
                <w:sz w:val="24"/>
                <w:szCs w:val="24"/>
              </w:rPr>
              <w:t xml:space="preserve"> </w:t>
            </w:r>
            <w:r w:rsidRPr="00280383">
              <w:rPr>
                <w:rFonts w:hint="eastAsia"/>
                <w:sz w:val="24"/>
                <w:szCs w:val="24"/>
              </w:rPr>
              <w:t>32人</w:t>
            </w:r>
          </w:p>
          <w:p w:rsidR="007E6CAE" w:rsidRPr="00280383" w:rsidRDefault="007E6CAE" w:rsidP="00536BEE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>活動室</w:t>
            </w:r>
            <w:r w:rsidR="00A27533" w:rsidRPr="00280383">
              <w:rPr>
                <w:rFonts w:hint="eastAsia"/>
                <w:sz w:val="24"/>
                <w:szCs w:val="24"/>
              </w:rPr>
              <w:t>３．４</w:t>
            </w:r>
            <w:r w:rsidRPr="00280383">
              <w:rPr>
                <w:rFonts w:hint="eastAsia"/>
                <w:sz w:val="24"/>
                <w:szCs w:val="24"/>
              </w:rPr>
              <w:t xml:space="preserve">　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　 </w:t>
            </w:r>
            <w:r w:rsidR="00A27533" w:rsidRPr="00280383">
              <w:rPr>
                <w:sz w:val="24"/>
                <w:szCs w:val="24"/>
              </w:rPr>
              <w:t>26</w:t>
            </w:r>
            <w:r w:rsidRPr="0028038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2" w:type="dxa"/>
          </w:tcPr>
          <w:p w:rsidR="007E6CAE" w:rsidRPr="00280383" w:rsidRDefault="007E6CAE" w:rsidP="00536BEE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 xml:space="preserve">活動室１　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　　 </w:t>
            </w:r>
            <w:r w:rsidR="00A27533" w:rsidRPr="00280383">
              <w:rPr>
                <w:sz w:val="24"/>
                <w:szCs w:val="24"/>
              </w:rPr>
              <w:t xml:space="preserve"> </w:t>
            </w:r>
            <w:r w:rsidR="00A27533"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36</w:t>
            </w: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人</w:t>
            </w:r>
          </w:p>
          <w:p w:rsidR="007E6CAE" w:rsidRDefault="007E6CAE" w:rsidP="00536BEE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280383">
              <w:rPr>
                <w:rFonts w:hint="eastAsia"/>
                <w:sz w:val="24"/>
                <w:szCs w:val="24"/>
              </w:rPr>
              <w:t xml:space="preserve">活動室2　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　 </w:t>
            </w:r>
            <w:r w:rsidR="00A27533" w:rsidRPr="00280383">
              <w:rPr>
                <w:sz w:val="24"/>
                <w:szCs w:val="24"/>
              </w:rPr>
              <w:t xml:space="preserve"> </w:t>
            </w:r>
            <w:r w:rsidR="00A27533" w:rsidRPr="00280383">
              <w:rPr>
                <w:rFonts w:hint="eastAsia"/>
                <w:sz w:val="24"/>
                <w:szCs w:val="24"/>
              </w:rPr>
              <w:t xml:space="preserve">　</w:t>
            </w:r>
            <w:r w:rsidR="00A27533"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36</w:t>
            </w: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人</w:t>
            </w:r>
          </w:p>
          <w:p w:rsidR="007E6CAE" w:rsidRPr="00F1346F" w:rsidRDefault="007E6CAE" w:rsidP="00536BEE">
            <w:pPr>
              <w:spacing w:line="360" w:lineRule="exact"/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活動室３</w:t>
            </w:r>
            <w:r w:rsidRPr="00F1346F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27533" w:rsidRPr="00F1346F">
              <w:rPr>
                <w:rFonts w:hint="eastAsia"/>
                <w:b/>
                <w:bCs/>
                <w:sz w:val="24"/>
                <w:szCs w:val="24"/>
              </w:rPr>
              <w:t xml:space="preserve">　 </w:t>
            </w:r>
            <w:r w:rsidR="00A27533" w:rsidRPr="00F1346F">
              <w:rPr>
                <w:b/>
                <w:bCs/>
                <w:sz w:val="24"/>
                <w:szCs w:val="24"/>
              </w:rPr>
              <w:t xml:space="preserve">   </w:t>
            </w:r>
            <w:r w:rsidR="00A27533" w:rsidRPr="00F1346F">
              <w:rPr>
                <w:b/>
                <w:bCs/>
                <w:sz w:val="24"/>
                <w:szCs w:val="24"/>
                <w:u w:val="single"/>
              </w:rPr>
              <w:t>16</w:t>
            </w: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人</w:t>
            </w:r>
          </w:p>
          <w:p w:rsidR="00F1346F" w:rsidRPr="00FF11B9" w:rsidRDefault="007E6CAE" w:rsidP="00536BEE">
            <w:pPr>
              <w:spacing w:line="360" w:lineRule="exact"/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活動室４</w:t>
            </w:r>
            <w:r w:rsidRPr="00F1346F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27533" w:rsidRPr="00F1346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A27533" w:rsidRPr="00F1346F">
              <w:rPr>
                <w:b/>
                <w:bCs/>
                <w:sz w:val="24"/>
                <w:szCs w:val="24"/>
              </w:rPr>
              <w:t xml:space="preserve">     </w:t>
            </w:r>
            <w:r w:rsidR="00A27533" w:rsidRPr="00F1346F">
              <w:rPr>
                <w:b/>
                <w:bCs/>
                <w:sz w:val="24"/>
                <w:szCs w:val="24"/>
                <w:u w:val="single"/>
              </w:rPr>
              <w:t>12</w:t>
            </w:r>
            <w:r w:rsidRPr="00F1346F">
              <w:rPr>
                <w:rFonts w:hint="eastAsia"/>
                <w:b/>
                <w:bCs/>
                <w:sz w:val="24"/>
                <w:szCs w:val="24"/>
                <w:u w:val="single"/>
              </w:rPr>
              <w:t>人</w:t>
            </w:r>
          </w:p>
        </w:tc>
      </w:tr>
    </w:tbl>
    <w:p w:rsidR="0012243D" w:rsidRPr="00BF4062" w:rsidRDefault="0012243D" w:rsidP="003F29DD">
      <w:pPr>
        <w:spacing w:line="360" w:lineRule="exact"/>
        <w:rPr>
          <w:sz w:val="24"/>
          <w:szCs w:val="24"/>
        </w:rPr>
      </w:pPr>
      <w:r w:rsidRPr="00BF4062">
        <w:rPr>
          <w:rFonts w:hint="eastAsia"/>
          <w:sz w:val="24"/>
          <w:szCs w:val="24"/>
        </w:rPr>
        <w:t>※</w:t>
      </w:r>
      <w:r w:rsidR="00280383" w:rsidRPr="00BF4062">
        <w:rPr>
          <w:rFonts w:hint="eastAsia"/>
          <w:sz w:val="24"/>
          <w:szCs w:val="24"/>
        </w:rPr>
        <w:t>藤沢市公民館の基準を参考に利用人数を変更。</w:t>
      </w:r>
      <w:r w:rsidR="00F1346F" w:rsidRPr="00BF4062">
        <w:rPr>
          <w:rFonts w:hint="eastAsia"/>
          <w:sz w:val="24"/>
          <w:szCs w:val="24"/>
        </w:rPr>
        <w:t>活動室3</w:t>
      </w:r>
      <w:r w:rsidR="00FF11B9">
        <w:rPr>
          <w:rFonts w:hint="eastAsia"/>
          <w:sz w:val="24"/>
          <w:szCs w:val="24"/>
        </w:rPr>
        <w:t>、４と</w:t>
      </w:r>
      <w:r w:rsidR="00F1346F" w:rsidRPr="00BF4062">
        <w:rPr>
          <w:rFonts w:hint="eastAsia"/>
          <w:sz w:val="24"/>
          <w:szCs w:val="24"/>
        </w:rPr>
        <w:t>分けて使用可能。</w:t>
      </w:r>
    </w:p>
    <w:p w:rsidR="0012243D" w:rsidRDefault="0012243D" w:rsidP="003F29DD">
      <w:pPr>
        <w:spacing w:line="360" w:lineRule="exact"/>
        <w:rPr>
          <w:sz w:val="24"/>
          <w:szCs w:val="24"/>
          <w:highlight w:val="yellow"/>
        </w:rPr>
      </w:pPr>
    </w:p>
    <w:p w:rsidR="00FF11B9" w:rsidRPr="00FF11B9" w:rsidRDefault="00FF11B9" w:rsidP="003F29DD">
      <w:pPr>
        <w:spacing w:line="360" w:lineRule="exact"/>
        <w:rPr>
          <w:sz w:val="24"/>
          <w:szCs w:val="24"/>
        </w:rPr>
      </w:pPr>
    </w:p>
    <w:p w:rsidR="00BF4062" w:rsidRPr="00FF11B9" w:rsidRDefault="00A26517" w:rsidP="003F29DD">
      <w:pPr>
        <w:spacing w:line="360" w:lineRule="exact"/>
        <w:rPr>
          <w:sz w:val="24"/>
          <w:szCs w:val="24"/>
        </w:rPr>
      </w:pPr>
      <w:r w:rsidRPr="00FF11B9">
        <w:rPr>
          <w:rFonts w:hint="eastAsia"/>
          <w:sz w:val="24"/>
          <w:szCs w:val="24"/>
        </w:rPr>
        <w:t>３．その他</w:t>
      </w:r>
    </w:p>
    <w:p w:rsidR="00A26517" w:rsidRPr="00FF11B9" w:rsidRDefault="00FF11B9" w:rsidP="00A26517">
      <w:pPr>
        <w:spacing w:line="360" w:lineRule="exact"/>
        <w:ind w:firstLineChars="100" w:firstLine="240"/>
        <w:rPr>
          <w:sz w:val="24"/>
          <w:szCs w:val="24"/>
        </w:rPr>
      </w:pPr>
      <w:r w:rsidRPr="00FF11B9">
        <w:rPr>
          <w:rFonts w:hint="eastAsia"/>
          <w:sz w:val="24"/>
          <w:szCs w:val="24"/>
        </w:rPr>
        <w:t>アルコール</w:t>
      </w:r>
      <w:r w:rsidR="00A26517" w:rsidRPr="00FF11B9">
        <w:rPr>
          <w:rFonts w:hint="eastAsia"/>
          <w:sz w:val="24"/>
          <w:szCs w:val="24"/>
        </w:rPr>
        <w:t>消毒は利用される団体一任</w:t>
      </w:r>
      <w:r w:rsidR="00673703" w:rsidRPr="00FF11B9">
        <w:rPr>
          <w:rFonts w:hint="eastAsia"/>
          <w:sz w:val="24"/>
          <w:szCs w:val="24"/>
        </w:rPr>
        <w:t>となりますので、消毒用物品等が必要な場合</w:t>
      </w:r>
      <w:r w:rsidRPr="00FF11B9">
        <w:rPr>
          <w:rFonts w:hint="eastAsia"/>
          <w:sz w:val="24"/>
          <w:szCs w:val="24"/>
        </w:rPr>
        <w:t>、</w:t>
      </w:r>
      <w:r w:rsidR="00673703" w:rsidRPr="00FF11B9">
        <w:rPr>
          <w:rFonts w:hint="eastAsia"/>
          <w:sz w:val="24"/>
          <w:szCs w:val="24"/>
        </w:rPr>
        <w:t>窓口にお問い合わせください。</w:t>
      </w:r>
    </w:p>
    <w:p w:rsidR="00BF4062" w:rsidRPr="00FF11B9" w:rsidRDefault="00BF4062" w:rsidP="003F29DD">
      <w:pPr>
        <w:spacing w:line="360" w:lineRule="exact"/>
        <w:rPr>
          <w:sz w:val="24"/>
          <w:szCs w:val="24"/>
        </w:rPr>
      </w:pPr>
    </w:p>
    <w:p w:rsidR="00FD0432" w:rsidRDefault="00FD0432" w:rsidP="00FD0432">
      <w:pPr>
        <w:spacing w:line="360" w:lineRule="exact"/>
        <w:jc w:val="right"/>
        <w:rPr>
          <w:sz w:val="24"/>
          <w:szCs w:val="24"/>
        </w:rPr>
      </w:pPr>
      <w:r w:rsidRPr="00FF11B9">
        <w:rPr>
          <w:rFonts w:hint="eastAsia"/>
          <w:sz w:val="24"/>
          <w:szCs w:val="24"/>
        </w:rPr>
        <w:t>以上</w:t>
      </w:r>
    </w:p>
    <w:sectPr w:rsidR="00FD0432" w:rsidSect="00FF11B9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D81"/>
    <w:multiLevelType w:val="hybridMultilevel"/>
    <w:tmpl w:val="ECC02146"/>
    <w:lvl w:ilvl="0" w:tplc="4942F3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F37A04"/>
    <w:multiLevelType w:val="hybridMultilevel"/>
    <w:tmpl w:val="7CD800EC"/>
    <w:lvl w:ilvl="0" w:tplc="E520BB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FF11FD3"/>
    <w:multiLevelType w:val="hybridMultilevel"/>
    <w:tmpl w:val="6C58D5B0"/>
    <w:lvl w:ilvl="0" w:tplc="A92803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B8A414F"/>
    <w:multiLevelType w:val="hybridMultilevel"/>
    <w:tmpl w:val="E968BB52"/>
    <w:lvl w:ilvl="0" w:tplc="D40447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DA017DA"/>
    <w:multiLevelType w:val="hybridMultilevel"/>
    <w:tmpl w:val="CB88DC70"/>
    <w:lvl w:ilvl="0" w:tplc="745A33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CD12498"/>
    <w:multiLevelType w:val="hybridMultilevel"/>
    <w:tmpl w:val="8F1EEAB4"/>
    <w:lvl w:ilvl="0" w:tplc="5948A5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F257039"/>
    <w:multiLevelType w:val="hybridMultilevel"/>
    <w:tmpl w:val="E6C47204"/>
    <w:lvl w:ilvl="0" w:tplc="EED292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8866548">
    <w:abstractNumId w:val="0"/>
  </w:num>
  <w:num w:numId="2" w16cid:durableId="1268198080">
    <w:abstractNumId w:val="2"/>
  </w:num>
  <w:num w:numId="3" w16cid:durableId="330987190">
    <w:abstractNumId w:val="6"/>
  </w:num>
  <w:num w:numId="4" w16cid:durableId="186260118">
    <w:abstractNumId w:val="5"/>
  </w:num>
  <w:num w:numId="5" w16cid:durableId="1281181875">
    <w:abstractNumId w:val="4"/>
  </w:num>
  <w:num w:numId="6" w16cid:durableId="1389768425">
    <w:abstractNumId w:val="3"/>
  </w:num>
  <w:num w:numId="7" w16cid:durableId="145355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DD"/>
    <w:rsid w:val="000F2A62"/>
    <w:rsid w:val="0012243D"/>
    <w:rsid w:val="00141B45"/>
    <w:rsid w:val="001A47BF"/>
    <w:rsid w:val="00280383"/>
    <w:rsid w:val="003B53BE"/>
    <w:rsid w:val="003C764A"/>
    <w:rsid w:val="003F29DD"/>
    <w:rsid w:val="00402A3C"/>
    <w:rsid w:val="004F1CC4"/>
    <w:rsid w:val="00530335"/>
    <w:rsid w:val="00535A2A"/>
    <w:rsid w:val="00536BEE"/>
    <w:rsid w:val="00673703"/>
    <w:rsid w:val="00674065"/>
    <w:rsid w:val="007E6CAE"/>
    <w:rsid w:val="008A25F9"/>
    <w:rsid w:val="008A72B6"/>
    <w:rsid w:val="00A26517"/>
    <w:rsid w:val="00A27533"/>
    <w:rsid w:val="00A905BA"/>
    <w:rsid w:val="00BF4062"/>
    <w:rsid w:val="00C77DD5"/>
    <w:rsid w:val="00CA728B"/>
    <w:rsid w:val="00D37417"/>
    <w:rsid w:val="00D87107"/>
    <w:rsid w:val="00DF659D"/>
    <w:rsid w:val="00F1346F"/>
    <w:rsid w:val="00FA72A8"/>
    <w:rsid w:val="00FD0432"/>
    <w:rsid w:val="00FF11B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B77A4"/>
  <w15:chartTrackingRefBased/>
  <w15:docId w15:val="{C6F6F42F-14DF-4937-9083-AC2DC6E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F9"/>
    <w:pPr>
      <w:ind w:leftChars="400" w:left="840"/>
    </w:pPr>
  </w:style>
  <w:style w:type="table" w:styleId="a4">
    <w:name w:val="Table Grid"/>
    <w:basedOn w:val="a1"/>
    <w:uiPriority w:val="39"/>
    <w:rsid w:val="00FA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F11B9"/>
  </w:style>
  <w:style w:type="character" w:customStyle="1" w:styleId="a6">
    <w:name w:val="日付 (文字)"/>
    <w:basedOn w:val="a0"/>
    <w:link w:val="a5"/>
    <w:uiPriority w:val="99"/>
    <w:semiHidden/>
    <w:rsid w:val="00FF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藤沢市 社協</dc:creator>
  <cp:keywords/>
  <dc:description/>
  <cp:lastModifiedBy>藤沢市 社協</cp:lastModifiedBy>
  <cp:revision>13</cp:revision>
  <cp:lastPrinted>2023-04-28T09:29:00Z</cp:lastPrinted>
  <dcterms:created xsi:type="dcterms:W3CDTF">2023-04-20T05:01:00Z</dcterms:created>
  <dcterms:modified xsi:type="dcterms:W3CDTF">2023-05-01T08:43:00Z</dcterms:modified>
</cp:coreProperties>
</file>